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4732" w14:textId="77777777" w:rsidR="0098008B" w:rsidRDefault="0098008B" w:rsidP="004A23B0">
      <w:pPr>
        <w:spacing w:before="9" w:line="100" w:lineRule="exact"/>
        <w:jc w:val="center"/>
        <w:rPr>
          <w:sz w:val="10"/>
          <w:szCs w:val="10"/>
        </w:rPr>
      </w:pPr>
    </w:p>
    <w:p w14:paraId="3C560BC7" w14:textId="26BD60A9" w:rsidR="0098008B" w:rsidRDefault="006D0FE5" w:rsidP="004A23B0">
      <w:pPr>
        <w:ind w:left="1303"/>
      </w:pPr>
      <w:r>
        <w:rPr>
          <w:noProof/>
        </w:rPr>
        <w:drawing>
          <wp:inline distT="0" distB="0" distL="0" distR="0" wp14:anchorId="374A20FA" wp14:editId="2F36185E">
            <wp:extent cx="4248150" cy="2038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E9720" w14:textId="77777777" w:rsidR="0098008B" w:rsidRDefault="0098008B" w:rsidP="004A23B0">
      <w:pPr>
        <w:spacing w:before="6" w:line="100" w:lineRule="exact"/>
        <w:jc w:val="center"/>
        <w:rPr>
          <w:sz w:val="10"/>
          <w:szCs w:val="10"/>
        </w:rPr>
      </w:pPr>
    </w:p>
    <w:p w14:paraId="369E93C3" w14:textId="67DB254E" w:rsidR="0098008B" w:rsidRPr="001456D9" w:rsidRDefault="004A23B0" w:rsidP="00B7291D">
      <w:pPr>
        <w:spacing w:before="2" w:line="300" w:lineRule="exact"/>
        <w:ind w:right="4320" w:firstLine="708"/>
        <w:jc w:val="center"/>
        <w:rPr>
          <w:sz w:val="28"/>
          <w:szCs w:val="28"/>
          <w:lang w:val="es-ES"/>
        </w:rPr>
      </w:pPr>
      <w:r w:rsidRPr="001456D9">
        <w:rPr>
          <w:sz w:val="28"/>
          <w:szCs w:val="28"/>
          <w:lang w:val="es-ES"/>
        </w:rPr>
        <w:t>Esta</w:t>
      </w:r>
      <w:r w:rsidRPr="001456D9">
        <w:rPr>
          <w:spacing w:val="1"/>
          <w:sz w:val="28"/>
          <w:szCs w:val="28"/>
          <w:lang w:val="es-ES"/>
        </w:rPr>
        <w:t>d</w:t>
      </w:r>
      <w:r w:rsidR="00C3325E" w:rsidRPr="001456D9">
        <w:rPr>
          <w:sz w:val="28"/>
          <w:szCs w:val="28"/>
          <w:lang w:val="es-ES"/>
        </w:rPr>
        <w:t>í</w:t>
      </w:r>
      <w:r w:rsidRPr="001456D9">
        <w:rPr>
          <w:sz w:val="28"/>
          <w:szCs w:val="28"/>
          <w:lang w:val="es-ES"/>
        </w:rPr>
        <w:t>sticas</w:t>
      </w:r>
      <w:r w:rsidRPr="001456D9">
        <w:rPr>
          <w:spacing w:val="36"/>
          <w:sz w:val="28"/>
          <w:szCs w:val="28"/>
          <w:lang w:val="es-ES"/>
        </w:rPr>
        <w:t xml:space="preserve"> </w:t>
      </w:r>
      <w:r w:rsidRPr="001456D9">
        <w:rPr>
          <w:sz w:val="28"/>
          <w:szCs w:val="28"/>
          <w:lang w:val="es-ES"/>
        </w:rPr>
        <w:t>s</w:t>
      </w:r>
      <w:r w:rsidRPr="001456D9">
        <w:rPr>
          <w:spacing w:val="1"/>
          <w:sz w:val="28"/>
          <w:szCs w:val="28"/>
          <w:lang w:val="es-ES"/>
        </w:rPr>
        <w:t>o</w:t>
      </w:r>
      <w:r w:rsidRPr="001456D9">
        <w:rPr>
          <w:sz w:val="28"/>
          <w:szCs w:val="28"/>
          <w:lang w:val="es-ES"/>
        </w:rPr>
        <w:t>licit</w:t>
      </w:r>
      <w:r w:rsidRPr="001456D9">
        <w:rPr>
          <w:spacing w:val="1"/>
          <w:sz w:val="28"/>
          <w:szCs w:val="28"/>
          <w:lang w:val="es-ES"/>
        </w:rPr>
        <w:t>ud</w:t>
      </w:r>
      <w:r w:rsidRPr="001456D9">
        <w:rPr>
          <w:sz w:val="28"/>
          <w:szCs w:val="28"/>
          <w:lang w:val="es-ES"/>
        </w:rPr>
        <w:t>es</w:t>
      </w:r>
      <w:r w:rsidRPr="001456D9">
        <w:rPr>
          <w:spacing w:val="33"/>
          <w:sz w:val="28"/>
          <w:szCs w:val="28"/>
          <w:lang w:val="es-ES"/>
        </w:rPr>
        <w:t xml:space="preserve"> </w:t>
      </w:r>
      <w:r w:rsidRPr="001456D9">
        <w:rPr>
          <w:spacing w:val="-1"/>
          <w:sz w:val="28"/>
          <w:szCs w:val="28"/>
          <w:lang w:val="es-ES"/>
        </w:rPr>
        <w:t>r</w:t>
      </w:r>
      <w:r w:rsidRPr="001456D9">
        <w:rPr>
          <w:sz w:val="28"/>
          <w:szCs w:val="28"/>
          <w:lang w:val="es-ES"/>
        </w:rPr>
        <w:t>eci</w:t>
      </w:r>
      <w:r w:rsidRPr="001456D9">
        <w:rPr>
          <w:spacing w:val="1"/>
          <w:sz w:val="28"/>
          <w:szCs w:val="28"/>
          <w:lang w:val="es-ES"/>
        </w:rPr>
        <w:t>b</w:t>
      </w:r>
      <w:r w:rsidRPr="001456D9">
        <w:rPr>
          <w:sz w:val="28"/>
          <w:szCs w:val="28"/>
          <w:lang w:val="es-ES"/>
        </w:rPr>
        <w:t>i</w:t>
      </w:r>
      <w:r w:rsidRPr="001456D9">
        <w:rPr>
          <w:spacing w:val="1"/>
          <w:sz w:val="28"/>
          <w:szCs w:val="28"/>
          <w:lang w:val="es-ES"/>
        </w:rPr>
        <w:t>d</w:t>
      </w:r>
      <w:r w:rsidRPr="001456D9">
        <w:rPr>
          <w:sz w:val="28"/>
          <w:szCs w:val="28"/>
          <w:lang w:val="es-ES"/>
        </w:rPr>
        <w:t>as</w:t>
      </w:r>
      <w:r w:rsidRPr="001456D9">
        <w:rPr>
          <w:spacing w:val="28"/>
          <w:sz w:val="28"/>
          <w:szCs w:val="28"/>
          <w:lang w:val="es-ES"/>
        </w:rPr>
        <w:t xml:space="preserve"> </w:t>
      </w:r>
      <w:r w:rsidRPr="001456D9">
        <w:rPr>
          <w:spacing w:val="-1"/>
          <w:w w:val="103"/>
          <w:sz w:val="28"/>
          <w:szCs w:val="28"/>
          <w:lang w:val="es-ES"/>
        </w:rPr>
        <w:t>OA</w:t>
      </w:r>
      <w:r w:rsidRPr="001456D9">
        <w:rPr>
          <w:w w:val="103"/>
          <w:sz w:val="28"/>
          <w:szCs w:val="28"/>
          <w:lang w:val="es-ES"/>
        </w:rPr>
        <w:t>I</w:t>
      </w:r>
    </w:p>
    <w:p w14:paraId="7C977D1F" w14:textId="77777777" w:rsidR="0098008B" w:rsidRPr="006D0FE5" w:rsidRDefault="0098008B" w:rsidP="004A23B0">
      <w:pPr>
        <w:spacing w:before="6" w:line="100" w:lineRule="exact"/>
        <w:jc w:val="center"/>
        <w:rPr>
          <w:sz w:val="11"/>
          <w:szCs w:val="11"/>
          <w:lang w:val="es-ES"/>
        </w:rPr>
      </w:pPr>
    </w:p>
    <w:p w14:paraId="5AA813EF" w14:textId="74C714B9" w:rsidR="0098008B" w:rsidRPr="006D0FE5" w:rsidRDefault="001456D9" w:rsidP="001456D9">
      <w:pPr>
        <w:spacing w:line="200" w:lineRule="exact"/>
        <w:jc w:val="center"/>
        <w:rPr>
          <w:b/>
          <w:bCs/>
          <w:lang w:val="es-ES"/>
        </w:rPr>
      </w:pPr>
      <w:r>
        <w:rPr>
          <w:b/>
          <w:bCs/>
          <w:sz w:val="24"/>
          <w:szCs w:val="24"/>
          <w:lang w:val="es-ES"/>
        </w:rPr>
        <w:t>Abril</w:t>
      </w:r>
      <w:r w:rsidR="00361BAD">
        <w:rPr>
          <w:b/>
          <w:bCs/>
          <w:sz w:val="24"/>
          <w:szCs w:val="24"/>
          <w:lang w:val="es-ES"/>
        </w:rPr>
        <w:t xml:space="preserve"> </w:t>
      </w:r>
      <w:r w:rsidR="006D0FE5" w:rsidRPr="006D0FE5">
        <w:rPr>
          <w:b/>
          <w:bCs/>
          <w:sz w:val="24"/>
          <w:szCs w:val="24"/>
          <w:lang w:val="es-ES"/>
        </w:rPr>
        <w:t>-</w:t>
      </w:r>
      <w:r w:rsidR="00361BAD">
        <w:rPr>
          <w:b/>
          <w:bCs/>
          <w:sz w:val="24"/>
          <w:szCs w:val="24"/>
          <w:lang w:val="es-ES"/>
        </w:rPr>
        <w:t xml:space="preserve"> </w:t>
      </w:r>
      <w:proofErr w:type="gramStart"/>
      <w:r>
        <w:rPr>
          <w:b/>
          <w:bCs/>
          <w:sz w:val="24"/>
          <w:szCs w:val="24"/>
          <w:lang w:val="es-ES"/>
        </w:rPr>
        <w:t>Junio</w:t>
      </w:r>
      <w:proofErr w:type="gramEnd"/>
      <w:r w:rsidR="006D0FE5" w:rsidRPr="006D0FE5">
        <w:rPr>
          <w:b/>
          <w:bCs/>
          <w:sz w:val="24"/>
          <w:szCs w:val="24"/>
          <w:lang w:val="es-ES"/>
        </w:rPr>
        <w:t>,</w:t>
      </w:r>
      <w:r w:rsidR="006D0FE5" w:rsidRPr="006D0FE5">
        <w:rPr>
          <w:b/>
          <w:bCs/>
          <w:spacing w:val="43"/>
          <w:sz w:val="24"/>
          <w:szCs w:val="24"/>
          <w:lang w:val="es-ES"/>
        </w:rPr>
        <w:t xml:space="preserve"> </w:t>
      </w:r>
      <w:r w:rsidR="006D0FE5" w:rsidRPr="006D0FE5">
        <w:rPr>
          <w:b/>
          <w:bCs/>
          <w:spacing w:val="1"/>
          <w:sz w:val="24"/>
          <w:szCs w:val="24"/>
          <w:lang w:val="es-ES"/>
        </w:rPr>
        <w:t>202</w:t>
      </w:r>
      <w:r w:rsidR="00ED4CA9">
        <w:rPr>
          <w:b/>
          <w:bCs/>
          <w:sz w:val="24"/>
          <w:szCs w:val="24"/>
          <w:lang w:val="es-ES"/>
        </w:rPr>
        <w:t>2</w:t>
      </w:r>
    </w:p>
    <w:p w14:paraId="7D119375" w14:textId="77777777" w:rsidR="004A23B0" w:rsidRPr="006D0FE5" w:rsidRDefault="004A23B0">
      <w:pPr>
        <w:spacing w:line="200" w:lineRule="exact"/>
        <w:rPr>
          <w:lang w:val="es-ES"/>
        </w:rPr>
      </w:pPr>
    </w:p>
    <w:p w14:paraId="2652F554" w14:textId="77777777" w:rsidR="004A23B0" w:rsidRPr="006D0FE5" w:rsidRDefault="004A23B0">
      <w:pPr>
        <w:spacing w:line="200" w:lineRule="exact"/>
        <w:rPr>
          <w:lang w:val="es-ES"/>
        </w:rPr>
      </w:pPr>
    </w:p>
    <w:p w14:paraId="4328A520" w14:textId="77777777" w:rsidR="004A23B0" w:rsidRPr="006D0FE5" w:rsidRDefault="004A23B0">
      <w:pPr>
        <w:spacing w:line="200" w:lineRule="exact"/>
        <w:rPr>
          <w:lang w:val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955"/>
        <w:gridCol w:w="1349"/>
        <w:gridCol w:w="1349"/>
        <w:gridCol w:w="1152"/>
        <w:gridCol w:w="1447"/>
        <w:gridCol w:w="955"/>
      </w:tblGrid>
      <w:tr w:rsidR="0098008B" w14:paraId="7CB7E9F0" w14:textId="77777777" w:rsidTr="00451599">
        <w:trPr>
          <w:trHeight w:hRule="exact" w:val="494"/>
        </w:trPr>
        <w:tc>
          <w:tcPr>
            <w:tcW w:w="415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9538D8D" w14:textId="77777777" w:rsidR="0098008B" w:rsidRPr="006D0FE5" w:rsidRDefault="0098008B">
            <w:pPr>
              <w:rPr>
                <w:lang w:val="es-ES"/>
              </w:rPr>
            </w:pPr>
          </w:p>
          <w:p w14:paraId="656A144A" w14:textId="77777777" w:rsidR="004A23B0" w:rsidRPr="006D0FE5" w:rsidRDefault="004A23B0">
            <w:pPr>
              <w:rPr>
                <w:lang w:val="es-ES"/>
              </w:rPr>
            </w:pPr>
          </w:p>
          <w:p w14:paraId="31995252" w14:textId="77777777" w:rsidR="004A23B0" w:rsidRPr="006D0FE5" w:rsidRDefault="004A23B0">
            <w:pPr>
              <w:rPr>
                <w:lang w:val="es-ES"/>
              </w:rPr>
            </w:pPr>
          </w:p>
        </w:tc>
        <w:tc>
          <w:tcPr>
            <w:tcW w:w="4903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91CF4F"/>
          </w:tcPr>
          <w:p w14:paraId="61F7DBCB" w14:textId="77777777" w:rsidR="0098008B" w:rsidRPr="005779C3" w:rsidRDefault="004A23B0">
            <w:pPr>
              <w:spacing w:before="44"/>
              <w:ind w:left="2002" w:right="1986"/>
              <w:jc w:val="center"/>
              <w:rPr>
                <w:rFonts w:eastAsia="Calibri"/>
                <w:sz w:val="19"/>
                <w:szCs w:val="19"/>
              </w:rPr>
            </w:pPr>
            <w:r w:rsidRPr="005779C3">
              <w:rPr>
                <w:rFonts w:eastAsia="Calibri"/>
                <w:b/>
                <w:spacing w:val="1"/>
                <w:w w:val="102"/>
              </w:rPr>
              <w:t>R</w:t>
            </w:r>
            <w:r w:rsidRPr="005779C3">
              <w:rPr>
                <w:rFonts w:eastAsia="Calibri"/>
                <w:b/>
                <w:w w:val="102"/>
              </w:rPr>
              <w:t>e</w:t>
            </w:r>
            <w:r w:rsidRPr="005779C3">
              <w:rPr>
                <w:rFonts w:eastAsia="Calibri"/>
                <w:b/>
                <w:spacing w:val="-1"/>
                <w:w w:val="102"/>
              </w:rPr>
              <w:t>spu</w:t>
            </w:r>
            <w:r w:rsidRPr="005779C3">
              <w:rPr>
                <w:rFonts w:eastAsia="Calibri"/>
                <w:b/>
                <w:w w:val="102"/>
              </w:rPr>
              <w:t>e</w:t>
            </w:r>
            <w:r w:rsidRPr="005779C3">
              <w:rPr>
                <w:rFonts w:eastAsia="Calibri"/>
                <w:b/>
                <w:spacing w:val="-1"/>
                <w:w w:val="102"/>
              </w:rPr>
              <w:t>s</w:t>
            </w:r>
            <w:r w:rsidRPr="005779C3">
              <w:rPr>
                <w:rFonts w:eastAsia="Calibri"/>
                <w:b/>
                <w:w w:val="102"/>
              </w:rPr>
              <w:t>ta</w:t>
            </w:r>
          </w:p>
        </w:tc>
      </w:tr>
      <w:tr w:rsidR="0098008B" w14:paraId="26076537" w14:textId="77777777" w:rsidTr="007170FB">
        <w:trPr>
          <w:trHeight w:hRule="exact" w:val="557"/>
        </w:trPr>
        <w:tc>
          <w:tcPr>
            <w:tcW w:w="4155" w:type="dxa"/>
            <w:gridSpan w:val="3"/>
            <w:vMerge/>
            <w:tcBorders>
              <w:left w:val="nil"/>
              <w:bottom w:val="single" w:sz="13" w:space="0" w:color="000000"/>
              <w:right w:val="nil"/>
            </w:tcBorders>
          </w:tcPr>
          <w:p w14:paraId="36968B4F" w14:textId="77777777" w:rsidR="0098008B" w:rsidRDefault="0098008B"/>
        </w:tc>
        <w:tc>
          <w:tcPr>
            <w:tcW w:w="2501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1CF4F"/>
          </w:tcPr>
          <w:p w14:paraId="303107F7" w14:textId="77777777" w:rsidR="00B7291D" w:rsidRDefault="00B7291D">
            <w:pPr>
              <w:spacing w:line="180" w:lineRule="exact"/>
              <w:ind w:left="820" w:right="804"/>
              <w:jc w:val="center"/>
              <w:rPr>
                <w:rFonts w:ascii="Calibri" w:eastAsia="Calibri" w:hAnsi="Calibri" w:cs="Calibri"/>
                <w:b/>
                <w:color w:val="000000" w:themeColor="text1"/>
                <w:spacing w:val="1"/>
                <w:w w:val="102"/>
                <w:position w:val="1"/>
              </w:rPr>
            </w:pPr>
          </w:p>
          <w:p w14:paraId="486B1790" w14:textId="2B5327F7" w:rsidR="0098008B" w:rsidRPr="005779C3" w:rsidRDefault="004A23B0">
            <w:pPr>
              <w:spacing w:line="180" w:lineRule="exact"/>
              <w:ind w:left="820" w:right="804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5779C3">
              <w:rPr>
                <w:rFonts w:eastAsia="Calibri"/>
                <w:b/>
                <w:color w:val="000000" w:themeColor="text1"/>
                <w:spacing w:val="1"/>
                <w:w w:val="102"/>
                <w:position w:val="1"/>
              </w:rPr>
              <w:t>R</w:t>
            </w:r>
            <w:r w:rsidRPr="005779C3">
              <w:rPr>
                <w:rFonts w:eastAsia="Calibri"/>
                <w:b/>
                <w:color w:val="000000" w:themeColor="text1"/>
                <w:w w:val="102"/>
                <w:position w:val="1"/>
              </w:rPr>
              <w:t>e</w:t>
            </w:r>
            <w:r w:rsidRPr="005779C3">
              <w:rPr>
                <w:rFonts w:eastAsia="Calibri"/>
                <w:b/>
                <w:color w:val="000000" w:themeColor="text1"/>
                <w:spacing w:val="-1"/>
                <w:w w:val="102"/>
                <w:position w:val="1"/>
              </w:rPr>
              <w:t>su</w:t>
            </w:r>
            <w:r w:rsidRPr="005779C3">
              <w:rPr>
                <w:rFonts w:eastAsia="Calibri"/>
                <w:b/>
                <w:color w:val="000000" w:themeColor="text1"/>
                <w:w w:val="102"/>
                <w:position w:val="1"/>
              </w:rPr>
              <w:t>eltas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shd w:val="clear" w:color="auto" w:fill="91CF4F"/>
          </w:tcPr>
          <w:p w14:paraId="257DD1CA" w14:textId="77777777" w:rsidR="00B7291D" w:rsidRDefault="00B7291D">
            <w:pPr>
              <w:spacing w:line="180" w:lineRule="exact"/>
              <w:ind w:left="703"/>
              <w:rPr>
                <w:rFonts w:ascii="Calibri" w:eastAsia="Calibri" w:hAnsi="Calibri" w:cs="Calibri"/>
                <w:b/>
                <w:color w:val="000000" w:themeColor="text1"/>
                <w:spacing w:val="1"/>
                <w:w w:val="102"/>
                <w:position w:val="1"/>
              </w:rPr>
            </w:pPr>
          </w:p>
          <w:p w14:paraId="4F73BC30" w14:textId="640B6DBD" w:rsidR="0098008B" w:rsidRPr="005779C3" w:rsidRDefault="004A23B0">
            <w:pPr>
              <w:spacing w:line="180" w:lineRule="exact"/>
              <w:ind w:left="703"/>
              <w:rPr>
                <w:rFonts w:eastAsia="Calibri"/>
                <w:color w:val="000000" w:themeColor="text1"/>
              </w:rPr>
            </w:pPr>
            <w:proofErr w:type="spellStart"/>
            <w:r w:rsidRPr="005779C3">
              <w:rPr>
                <w:rFonts w:eastAsia="Calibri"/>
                <w:b/>
                <w:color w:val="000000" w:themeColor="text1"/>
                <w:spacing w:val="1"/>
                <w:w w:val="102"/>
                <w:position w:val="1"/>
              </w:rPr>
              <w:t>R</w:t>
            </w:r>
            <w:r w:rsidRPr="005779C3">
              <w:rPr>
                <w:rFonts w:eastAsia="Calibri"/>
                <w:b/>
                <w:color w:val="000000" w:themeColor="text1"/>
                <w:w w:val="102"/>
                <w:position w:val="1"/>
              </w:rPr>
              <w:t>ec</w:t>
            </w:r>
            <w:r w:rsidRPr="005779C3">
              <w:rPr>
                <w:rFonts w:eastAsia="Calibri"/>
                <w:b/>
                <w:color w:val="000000" w:themeColor="text1"/>
                <w:spacing w:val="-1"/>
                <w:w w:val="102"/>
                <w:position w:val="1"/>
              </w:rPr>
              <w:t>h</w:t>
            </w:r>
            <w:r w:rsidRPr="005779C3">
              <w:rPr>
                <w:rFonts w:eastAsia="Calibri"/>
                <w:b/>
                <w:color w:val="000000" w:themeColor="text1"/>
                <w:w w:val="102"/>
                <w:position w:val="1"/>
              </w:rPr>
              <w:t>a</w:t>
            </w:r>
            <w:r w:rsidRPr="005779C3">
              <w:rPr>
                <w:rFonts w:eastAsia="Calibri"/>
                <w:b/>
                <w:color w:val="000000" w:themeColor="text1"/>
                <w:spacing w:val="-1"/>
                <w:w w:val="102"/>
                <w:position w:val="1"/>
              </w:rPr>
              <w:t>z</w:t>
            </w:r>
            <w:r w:rsidRPr="005779C3">
              <w:rPr>
                <w:rFonts w:eastAsia="Calibri"/>
                <w:b/>
                <w:color w:val="000000" w:themeColor="text1"/>
                <w:w w:val="102"/>
                <w:position w:val="1"/>
              </w:rPr>
              <w:t>a</w:t>
            </w:r>
            <w:r w:rsidRPr="005779C3">
              <w:rPr>
                <w:rFonts w:eastAsia="Calibri"/>
                <w:b/>
                <w:color w:val="000000" w:themeColor="text1"/>
                <w:spacing w:val="-1"/>
                <w:w w:val="102"/>
                <w:position w:val="1"/>
              </w:rPr>
              <w:t>d</w:t>
            </w:r>
            <w:r w:rsidRPr="005779C3">
              <w:rPr>
                <w:rFonts w:eastAsia="Calibri"/>
                <w:b/>
                <w:color w:val="000000" w:themeColor="text1"/>
                <w:w w:val="102"/>
                <w:position w:val="1"/>
              </w:rPr>
              <w:t>as</w:t>
            </w:r>
            <w:proofErr w:type="spellEnd"/>
          </w:p>
        </w:tc>
      </w:tr>
      <w:tr w:rsidR="0098008B" w14:paraId="31C6D6AD" w14:textId="77777777" w:rsidTr="00F05B12">
        <w:trPr>
          <w:trHeight w:hRule="exact" w:val="453"/>
        </w:trPr>
        <w:tc>
          <w:tcPr>
            <w:tcW w:w="18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6C0A" w:themeFill="accent6" w:themeFillShade="BF"/>
          </w:tcPr>
          <w:p w14:paraId="216BC84C" w14:textId="77777777" w:rsidR="00B7291D" w:rsidRDefault="00B7291D" w:rsidP="00B7291D">
            <w:pPr>
              <w:spacing w:line="180" w:lineRule="exact"/>
              <w:ind w:left="28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</w:pPr>
          </w:p>
          <w:p w14:paraId="04C2B86A" w14:textId="7B630961" w:rsidR="0098008B" w:rsidRPr="007170FB" w:rsidRDefault="004A23B0" w:rsidP="00B7291D">
            <w:pPr>
              <w:spacing w:line="180" w:lineRule="exact"/>
              <w:ind w:left="28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7170FB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  <w:t>Me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2"/>
                <w:szCs w:val="22"/>
              </w:rPr>
              <w:t>d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  <w:t>io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11"/>
                <w:position w:val="1"/>
                <w:sz w:val="22"/>
                <w:szCs w:val="22"/>
              </w:rPr>
              <w:t xml:space="preserve"> 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2"/>
                <w:szCs w:val="22"/>
              </w:rPr>
              <w:t>d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  <w:t>e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5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w w:val="102"/>
                <w:position w:val="1"/>
                <w:sz w:val="22"/>
                <w:szCs w:val="22"/>
              </w:rPr>
              <w:t>s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2"/>
                <w:position w:val="1"/>
                <w:sz w:val="22"/>
                <w:szCs w:val="22"/>
              </w:rPr>
              <w:t>o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licit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w w:val="102"/>
                <w:position w:val="1"/>
                <w:sz w:val="22"/>
                <w:szCs w:val="22"/>
              </w:rPr>
              <w:t>u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d</w:t>
            </w:r>
            <w:proofErr w:type="spellEnd"/>
          </w:p>
        </w:tc>
        <w:tc>
          <w:tcPr>
            <w:tcW w:w="95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6C0A" w:themeFill="accent6" w:themeFillShade="BF"/>
          </w:tcPr>
          <w:p w14:paraId="13A70570" w14:textId="77777777" w:rsidR="00B7291D" w:rsidRDefault="00B7291D" w:rsidP="00B7291D">
            <w:pPr>
              <w:spacing w:line="180" w:lineRule="exact"/>
              <w:ind w:left="28"/>
              <w:jc w:val="center"/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2"/>
                <w:position w:val="1"/>
                <w:sz w:val="22"/>
                <w:szCs w:val="22"/>
              </w:rPr>
            </w:pPr>
          </w:p>
          <w:p w14:paraId="3D296E49" w14:textId="3EEFE167" w:rsidR="0098008B" w:rsidRPr="007170FB" w:rsidRDefault="004A23B0" w:rsidP="00B7291D">
            <w:pPr>
              <w:spacing w:line="180" w:lineRule="exact"/>
              <w:ind w:left="28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proofErr w:type="spellStart"/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1"/>
                <w:w w:val="102"/>
                <w:position w:val="1"/>
                <w:sz w:val="22"/>
                <w:szCs w:val="22"/>
              </w:rPr>
              <w:t>R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eci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w w:val="102"/>
                <w:position w:val="1"/>
                <w:sz w:val="22"/>
                <w:szCs w:val="22"/>
              </w:rPr>
              <w:t>b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i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w w:val="102"/>
                <w:position w:val="1"/>
                <w:sz w:val="22"/>
                <w:szCs w:val="22"/>
              </w:rPr>
              <w:t>d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34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6C0A" w:themeFill="accent6" w:themeFillShade="BF"/>
          </w:tcPr>
          <w:p w14:paraId="4BCEA3E5" w14:textId="77777777" w:rsidR="00B7291D" w:rsidRDefault="00B7291D" w:rsidP="00B7291D">
            <w:pPr>
              <w:spacing w:line="180" w:lineRule="exact"/>
              <w:ind w:left="28"/>
              <w:jc w:val="center"/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</w:pPr>
          </w:p>
          <w:p w14:paraId="7978ADB3" w14:textId="09884513" w:rsidR="0098008B" w:rsidRPr="007170FB" w:rsidRDefault="004A23B0" w:rsidP="00B7291D">
            <w:pPr>
              <w:spacing w:line="180" w:lineRule="exact"/>
              <w:ind w:left="28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proofErr w:type="spellStart"/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Pe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w w:val="102"/>
                <w:position w:val="1"/>
                <w:sz w:val="22"/>
                <w:szCs w:val="22"/>
              </w:rPr>
              <w:t>nd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ie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w w:val="102"/>
                <w:position w:val="1"/>
                <w:sz w:val="22"/>
                <w:szCs w:val="22"/>
              </w:rPr>
              <w:t>n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tes</w:t>
            </w:r>
            <w:proofErr w:type="spellEnd"/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6C0A" w:themeFill="accent6" w:themeFillShade="BF"/>
          </w:tcPr>
          <w:p w14:paraId="2F8BB786" w14:textId="77777777" w:rsidR="00B7291D" w:rsidRDefault="00B7291D" w:rsidP="00B7291D">
            <w:pPr>
              <w:spacing w:line="180" w:lineRule="exact"/>
              <w:ind w:left="373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</w:pPr>
          </w:p>
          <w:p w14:paraId="25AC9B4C" w14:textId="517278A8" w:rsidR="0098008B" w:rsidRPr="007170FB" w:rsidRDefault="004A23B0" w:rsidP="00B7291D">
            <w:pPr>
              <w:spacing w:line="180" w:lineRule="exact"/>
              <w:ind w:left="373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7170FB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  <w:t>&lt;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2"/>
                <w:szCs w:val="22"/>
              </w:rPr>
              <w:t xml:space="preserve"> 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  <w:t>5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2"/>
                <w:position w:val="1"/>
                <w:sz w:val="22"/>
                <w:szCs w:val="22"/>
              </w:rPr>
              <w:t xml:space="preserve"> </w:t>
            </w:r>
            <w:proofErr w:type="spellStart"/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w w:val="102"/>
                <w:position w:val="1"/>
                <w:sz w:val="22"/>
                <w:szCs w:val="22"/>
              </w:rPr>
              <w:t>d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ٕías</w:t>
            </w:r>
            <w:proofErr w:type="spellEnd"/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6C0A" w:themeFill="accent6" w:themeFillShade="BF"/>
          </w:tcPr>
          <w:p w14:paraId="5A9E02FE" w14:textId="77777777" w:rsidR="00B7291D" w:rsidRDefault="00B7291D" w:rsidP="00B7291D">
            <w:pPr>
              <w:spacing w:line="180" w:lineRule="exact"/>
              <w:ind w:left="275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</w:pPr>
          </w:p>
          <w:p w14:paraId="69CE8268" w14:textId="1E0C5823" w:rsidR="0098008B" w:rsidRPr="007170FB" w:rsidRDefault="004A23B0" w:rsidP="00B7291D">
            <w:pPr>
              <w:spacing w:line="180" w:lineRule="exact"/>
              <w:ind w:left="275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7170FB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  <w:t>5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2"/>
                <w:position w:val="1"/>
                <w:sz w:val="22"/>
                <w:szCs w:val="22"/>
              </w:rPr>
              <w:t xml:space="preserve"> 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2"/>
                <w:szCs w:val="22"/>
              </w:rPr>
              <w:t>d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  <w:t>ías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5"/>
                <w:position w:val="1"/>
                <w:sz w:val="22"/>
                <w:szCs w:val="22"/>
              </w:rPr>
              <w:t xml:space="preserve"> 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&gt;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36C0A" w:themeFill="accent6" w:themeFillShade="BF"/>
          </w:tcPr>
          <w:p w14:paraId="56518428" w14:textId="77777777" w:rsidR="00B7291D" w:rsidRDefault="00B7291D" w:rsidP="00B7291D">
            <w:pPr>
              <w:spacing w:line="180" w:lineRule="exact"/>
              <w:ind w:left="421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</w:pPr>
          </w:p>
          <w:p w14:paraId="326DBAC8" w14:textId="7AE5A0AA" w:rsidR="0098008B" w:rsidRPr="007170FB" w:rsidRDefault="004A23B0" w:rsidP="00B7291D">
            <w:pPr>
              <w:spacing w:line="180" w:lineRule="exact"/>
              <w:ind w:left="421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7170FB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  <w:t>&lt;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1"/>
                <w:position w:val="1"/>
                <w:sz w:val="22"/>
                <w:szCs w:val="22"/>
              </w:rPr>
              <w:t xml:space="preserve"> 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  <w:t>5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2"/>
                <w:position w:val="1"/>
                <w:sz w:val="22"/>
                <w:szCs w:val="22"/>
              </w:rPr>
              <w:t xml:space="preserve"> 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w w:val="102"/>
                <w:position w:val="1"/>
                <w:sz w:val="22"/>
                <w:szCs w:val="22"/>
              </w:rPr>
              <w:t>dí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as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E36C0A" w:themeFill="accent6" w:themeFillShade="BF"/>
          </w:tcPr>
          <w:p w14:paraId="2D10AED7" w14:textId="77777777" w:rsidR="00B7291D" w:rsidRDefault="00B7291D" w:rsidP="00B7291D">
            <w:pPr>
              <w:spacing w:line="180" w:lineRule="exact"/>
              <w:ind w:left="177"/>
              <w:jc w:val="center"/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</w:pPr>
          </w:p>
          <w:p w14:paraId="36A34CD2" w14:textId="1047C9AD" w:rsidR="0098008B" w:rsidRPr="007170FB" w:rsidRDefault="004A23B0" w:rsidP="00B7291D">
            <w:pPr>
              <w:spacing w:line="180" w:lineRule="exact"/>
              <w:ind w:left="177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7170FB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  <w:t>5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2"/>
                <w:position w:val="1"/>
                <w:sz w:val="22"/>
                <w:szCs w:val="22"/>
              </w:rPr>
              <w:t xml:space="preserve"> 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-1"/>
                <w:position w:val="1"/>
                <w:sz w:val="22"/>
                <w:szCs w:val="22"/>
              </w:rPr>
              <w:t>d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position w:val="1"/>
                <w:sz w:val="22"/>
                <w:szCs w:val="22"/>
              </w:rPr>
              <w:t>ías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spacing w:val="5"/>
                <w:position w:val="1"/>
                <w:sz w:val="22"/>
                <w:szCs w:val="22"/>
              </w:rPr>
              <w:t xml:space="preserve"> </w:t>
            </w:r>
            <w:r w:rsidRPr="007170FB">
              <w:rPr>
                <w:rFonts w:ascii="Calibri" w:eastAsia="Calibri" w:hAnsi="Calibri" w:cs="Calibri"/>
                <w:b/>
                <w:color w:val="FFFFFF" w:themeColor="background1"/>
                <w:w w:val="102"/>
                <w:position w:val="1"/>
                <w:sz w:val="22"/>
                <w:szCs w:val="22"/>
              </w:rPr>
              <w:t>&gt;</w:t>
            </w:r>
          </w:p>
        </w:tc>
      </w:tr>
      <w:tr w:rsidR="0098008B" w14:paraId="526764E4" w14:textId="77777777" w:rsidTr="0055132A">
        <w:trPr>
          <w:trHeight w:hRule="exact" w:val="352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68224" w14:textId="77777777" w:rsidR="0098008B" w:rsidRPr="007170FB" w:rsidRDefault="004A23B0" w:rsidP="004A23B0">
            <w:pPr>
              <w:spacing w:line="220" w:lineRule="exact"/>
              <w:ind w:left="28"/>
              <w:rPr>
                <w:rFonts w:eastAsia="Calibri"/>
              </w:rPr>
            </w:pPr>
            <w:proofErr w:type="spellStart"/>
            <w:r w:rsidRPr="007170FB">
              <w:rPr>
                <w:rFonts w:eastAsia="Calibri"/>
                <w:b/>
                <w:spacing w:val="-1"/>
                <w:w w:val="102"/>
                <w:position w:val="1"/>
              </w:rPr>
              <w:t>F</w:t>
            </w:r>
            <w:r w:rsidRPr="007170FB">
              <w:rPr>
                <w:rFonts w:eastAsia="Calibri"/>
                <w:b/>
                <w:w w:val="102"/>
                <w:position w:val="1"/>
              </w:rPr>
              <w:t>í</w:t>
            </w:r>
            <w:r w:rsidRPr="007170FB">
              <w:rPr>
                <w:rFonts w:eastAsia="Calibri"/>
                <w:b/>
                <w:spacing w:val="-1"/>
                <w:w w:val="102"/>
                <w:position w:val="1"/>
              </w:rPr>
              <w:t>s</w:t>
            </w:r>
            <w:r w:rsidRPr="007170FB">
              <w:rPr>
                <w:rFonts w:eastAsia="Calibri"/>
                <w:b/>
                <w:w w:val="102"/>
                <w:position w:val="1"/>
              </w:rPr>
              <w:t>ica</w:t>
            </w:r>
            <w:proofErr w:type="spellEnd"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B6A02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E9AC8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4AC25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CD7D8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814021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85F07A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4054518A" w14:textId="77777777" w:rsidTr="0055132A">
        <w:trPr>
          <w:trHeight w:hRule="exact" w:val="428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6603C" w14:textId="77777777" w:rsidR="0098008B" w:rsidRPr="007170FB" w:rsidRDefault="004A23B0">
            <w:pPr>
              <w:spacing w:line="220" w:lineRule="exact"/>
              <w:ind w:left="28"/>
              <w:rPr>
                <w:rFonts w:eastAsia="Calibri"/>
              </w:rPr>
            </w:pPr>
            <w:proofErr w:type="spellStart"/>
            <w:r w:rsidRPr="007170FB">
              <w:rPr>
                <w:rFonts w:eastAsia="Calibri"/>
                <w:b/>
                <w:spacing w:val="1"/>
                <w:w w:val="102"/>
                <w:position w:val="1"/>
              </w:rPr>
              <w:t>E</w:t>
            </w:r>
            <w:r w:rsidRPr="007170FB">
              <w:rPr>
                <w:rFonts w:eastAsia="Calibri"/>
                <w:b/>
                <w:w w:val="102"/>
                <w:position w:val="1"/>
              </w:rPr>
              <w:t>lectr</w:t>
            </w:r>
            <w:r w:rsidRPr="007170FB">
              <w:rPr>
                <w:rFonts w:eastAsia="Calibri"/>
                <w:b/>
                <w:spacing w:val="1"/>
                <w:w w:val="102"/>
                <w:position w:val="1"/>
              </w:rPr>
              <w:t>ó</w:t>
            </w:r>
            <w:r w:rsidRPr="007170FB">
              <w:rPr>
                <w:rFonts w:eastAsia="Calibri"/>
                <w:b/>
                <w:spacing w:val="-1"/>
                <w:w w:val="102"/>
                <w:position w:val="1"/>
              </w:rPr>
              <w:t>n</w:t>
            </w:r>
            <w:r w:rsidRPr="007170FB">
              <w:rPr>
                <w:rFonts w:eastAsia="Calibri"/>
                <w:b/>
                <w:w w:val="102"/>
                <w:position w:val="1"/>
              </w:rPr>
              <w:t>ica</w:t>
            </w:r>
            <w:proofErr w:type="spellEnd"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6BCBC" w14:textId="2FA888E8" w:rsidR="0098008B" w:rsidRDefault="001456D9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1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B33119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F336C" w14:textId="155E8F42" w:rsidR="0098008B" w:rsidRDefault="001D67DA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1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147792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3C04DD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3709E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98008B" w14:paraId="171CEC7D" w14:textId="77777777" w:rsidTr="00451599">
        <w:trPr>
          <w:trHeight w:hRule="exact" w:val="369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8E396" w14:textId="77777777" w:rsidR="0098008B" w:rsidRPr="007170FB" w:rsidRDefault="004A23B0">
            <w:pPr>
              <w:spacing w:line="220" w:lineRule="exact"/>
              <w:ind w:left="28"/>
              <w:rPr>
                <w:rFonts w:eastAsia="Calibri"/>
              </w:rPr>
            </w:pPr>
            <w:r w:rsidRPr="007170FB">
              <w:rPr>
                <w:rFonts w:eastAsia="Calibri"/>
                <w:b/>
                <w:w w:val="102"/>
                <w:position w:val="1"/>
              </w:rPr>
              <w:t>311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FE423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FC2E5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949D29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5E2327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799A4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DCF77" w14:textId="77777777" w:rsidR="0098008B" w:rsidRDefault="004A23B0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7F68F3" w14:paraId="535D962C" w14:textId="77777777" w:rsidTr="00451599">
        <w:trPr>
          <w:trHeight w:hRule="exact" w:val="369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CDF87" w14:textId="6786B4FD" w:rsidR="007F68F3" w:rsidRPr="007170FB" w:rsidRDefault="007F68F3">
            <w:pPr>
              <w:spacing w:line="220" w:lineRule="exact"/>
              <w:ind w:left="28"/>
              <w:rPr>
                <w:rFonts w:eastAsia="Calibri"/>
                <w:b/>
                <w:w w:val="102"/>
                <w:position w:val="1"/>
              </w:rPr>
            </w:pPr>
            <w:r w:rsidRPr="007170FB">
              <w:rPr>
                <w:rFonts w:eastAsia="Calibri"/>
                <w:b/>
                <w:w w:val="102"/>
                <w:position w:val="1"/>
              </w:rPr>
              <w:t>SAIP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8333C" w14:textId="4EC88EFD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23B91" w14:textId="7F225E64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94216A" w14:textId="648C2467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29D2D" w14:textId="6F5D69D8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48DA1" w14:textId="6DB268EB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A41DD" w14:textId="706FFD79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7F68F3" w14:paraId="6AED0379" w14:textId="77777777" w:rsidTr="00451599">
        <w:trPr>
          <w:trHeight w:hRule="exact" w:val="369"/>
        </w:trPr>
        <w:tc>
          <w:tcPr>
            <w:tcW w:w="1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FD84F4" w14:textId="2DAB923A" w:rsidR="007F68F3" w:rsidRPr="007170FB" w:rsidRDefault="007170FB">
            <w:pPr>
              <w:spacing w:line="220" w:lineRule="exact"/>
              <w:ind w:left="28"/>
              <w:rPr>
                <w:rFonts w:eastAsia="Calibri"/>
                <w:b/>
                <w:w w:val="102"/>
                <w:position w:val="1"/>
              </w:rPr>
            </w:pPr>
            <w:proofErr w:type="spellStart"/>
            <w:r w:rsidRPr="007170FB">
              <w:rPr>
                <w:rFonts w:eastAsia="Calibri"/>
                <w:b/>
                <w:w w:val="102"/>
                <w:position w:val="1"/>
              </w:rPr>
              <w:t>Otras</w:t>
            </w:r>
            <w:proofErr w:type="spellEnd"/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E23545" w14:textId="135BFFC6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22847E" w14:textId="4B70094C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3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182E1" w14:textId="2421958F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6D8EB" w14:textId="37734679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1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C677F" w14:textId="5C635A49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1B287C" w14:textId="6A8B838D" w:rsidR="007F68F3" w:rsidRDefault="00D16502">
            <w:pPr>
              <w:spacing w:line="220" w:lineRule="exact"/>
              <w:ind w:right="25"/>
              <w:jc w:val="right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  <w:t>0</w:t>
            </w:r>
          </w:p>
        </w:tc>
      </w:tr>
      <w:tr w:rsidR="001220E8" w14:paraId="3FDF8168" w14:textId="77777777" w:rsidTr="00DF0612">
        <w:trPr>
          <w:trHeight w:hRule="exact" w:val="748"/>
        </w:trPr>
        <w:tc>
          <w:tcPr>
            <w:tcW w:w="9058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E117E" w14:textId="77777777" w:rsidR="001220E8" w:rsidRDefault="001220E8">
            <w:pPr>
              <w:spacing w:line="220" w:lineRule="exact"/>
              <w:ind w:left="28"/>
              <w:rPr>
                <w:rFonts w:ascii="Calibri" w:eastAsia="Calibri" w:hAnsi="Calibri" w:cs="Calibri"/>
                <w:b/>
                <w:w w:val="102"/>
                <w:position w:val="1"/>
                <w:sz w:val="22"/>
                <w:szCs w:val="22"/>
              </w:rPr>
            </w:pPr>
          </w:p>
          <w:p w14:paraId="16D9E2D3" w14:textId="203FC6B3" w:rsidR="001220E8" w:rsidRDefault="001220E8" w:rsidP="001220E8">
            <w:pPr>
              <w:spacing w:line="220" w:lineRule="exact"/>
              <w:ind w:right="25"/>
              <w:rPr>
                <w:rFonts w:ascii="Calibri" w:eastAsia="Calibri" w:hAnsi="Calibri" w:cs="Calibri"/>
                <w:w w:val="102"/>
                <w:position w:val="1"/>
                <w:sz w:val="19"/>
                <w:szCs w:val="19"/>
              </w:rPr>
            </w:pPr>
            <w:r w:rsidRPr="005779C3">
              <w:rPr>
                <w:rFonts w:ascii="Calibri" w:eastAsia="Calibri" w:hAnsi="Calibri" w:cs="Calibri"/>
                <w:b/>
                <w:w w:val="102"/>
                <w:position w:val="1"/>
                <w:sz w:val="22"/>
                <w:szCs w:val="22"/>
              </w:rPr>
              <w:t xml:space="preserve">TOTAL </w:t>
            </w:r>
            <w:r>
              <w:rPr>
                <w:rFonts w:ascii="Calibri" w:eastAsia="Calibri" w:hAnsi="Calibri" w:cs="Calibri"/>
                <w:b/>
                <w:w w:val="102"/>
                <w:position w:val="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1</w:t>
            </w:r>
          </w:p>
        </w:tc>
      </w:tr>
    </w:tbl>
    <w:p w14:paraId="4EF51504" w14:textId="77777777" w:rsidR="0098008B" w:rsidRDefault="0098008B">
      <w:pPr>
        <w:spacing w:before="1" w:line="120" w:lineRule="exact"/>
        <w:rPr>
          <w:sz w:val="13"/>
          <w:szCs w:val="13"/>
        </w:rPr>
      </w:pPr>
    </w:p>
    <w:p w14:paraId="2B3417BE" w14:textId="77777777" w:rsidR="0098008B" w:rsidRDefault="0098008B">
      <w:pPr>
        <w:spacing w:line="200" w:lineRule="exact"/>
      </w:pPr>
    </w:p>
    <w:p w14:paraId="087F8CF9" w14:textId="77777777" w:rsidR="0098008B" w:rsidRDefault="0098008B">
      <w:pPr>
        <w:spacing w:line="200" w:lineRule="exact"/>
      </w:pPr>
    </w:p>
    <w:p w14:paraId="204FE1BC" w14:textId="77777777" w:rsidR="0098008B" w:rsidRDefault="0098008B">
      <w:pPr>
        <w:spacing w:line="200" w:lineRule="exact"/>
      </w:pPr>
    </w:p>
    <w:p w14:paraId="1346A48F" w14:textId="77777777" w:rsidR="001D67DA" w:rsidRDefault="001D67DA">
      <w:pPr>
        <w:spacing w:before="25"/>
        <w:ind w:left="168"/>
        <w:rPr>
          <w:rFonts w:ascii="Arial" w:hAnsi="Arial" w:cs="Arial"/>
          <w:b/>
          <w:bCs/>
          <w:color w:val="1A1D1F"/>
          <w:spacing w:val="-2"/>
          <w:sz w:val="28"/>
          <w:szCs w:val="28"/>
          <w:bdr w:val="none" w:sz="0" w:space="0" w:color="auto" w:frame="1"/>
          <w:shd w:val="clear" w:color="auto" w:fill="FFFFFF"/>
          <w:lang w:val="es-ES"/>
        </w:rPr>
      </w:pPr>
    </w:p>
    <w:p w14:paraId="2E4CD8C0" w14:textId="77777777" w:rsidR="001D67DA" w:rsidRDefault="001D67DA">
      <w:pPr>
        <w:spacing w:before="25"/>
        <w:ind w:left="168"/>
        <w:rPr>
          <w:rFonts w:ascii="Arial" w:hAnsi="Arial" w:cs="Arial"/>
          <w:b/>
          <w:bCs/>
          <w:color w:val="1A1D1F"/>
          <w:spacing w:val="-2"/>
          <w:sz w:val="28"/>
          <w:szCs w:val="28"/>
          <w:bdr w:val="none" w:sz="0" w:space="0" w:color="auto" w:frame="1"/>
          <w:shd w:val="clear" w:color="auto" w:fill="FFFFFF"/>
          <w:lang w:val="es-ES"/>
        </w:rPr>
      </w:pPr>
    </w:p>
    <w:p w14:paraId="3393A265" w14:textId="1823BE6B" w:rsidR="00C3325E" w:rsidRPr="006D0FE5" w:rsidRDefault="00C3325E">
      <w:pPr>
        <w:spacing w:before="25"/>
        <w:ind w:left="168"/>
        <w:rPr>
          <w:rFonts w:ascii="Arial" w:eastAsia="Arial" w:hAnsi="Arial" w:cs="Arial"/>
          <w:sz w:val="28"/>
          <w:szCs w:val="28"/>
          <w:lang w:val="es-ES"/>
        </w:rPr>
      </w:pPr>
      <w:r w:rsidRPr="006D0FE5">
        <w:rPr>
          <w:rFonts w:ascii="Arial" w:hAnsi="Arial" w:cs="Arial"/>
          <w:b/>
          <w:bCs/>
          <w:color w:val="1A1D1F"/>
          <w:spacing w:val="-2"/>
          <w:sz w:val="28"/>
          <w:szCs w:val="28"/>
          <w:bdr w:val="none" w:sz="0" w:space="0" w:color="auto" w:frame="1"/>
          <w:shd w:val="clear" w:color="auto" w:fill="FFFFFF"/>
          <w:lang w:val="es-ES"/>
        </w:rPr>
        <w:t>Contacto Responsable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 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d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e </w:t>
      </w:r>
      <w:r w:rsidRPr="006D0FE5">
        <w:rPr>
          <w:rFonts w:ascii="Arial" w:hAnsi="Arial" w:cs="Arial"/>
          <w:b/>
          <w:bCs/>
          <w:color w:val="1A1D1F"/>
          <w:spacing w:val="-9"/>
          <w:sz w:val="28"/>
          <w:szCs w:val="28"/>
          <w:bdr w:val="none" w:sz="0" w:space="0" w:color="auto" w:frame="1"/>
          <w:shd w:val="clear" w:color="auto" w:fill="FFFFFF"/>
          <w:lang w:val="es-ES"/>
        </w:rPr>
        <w:t>A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cces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o a 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l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a 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I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n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f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o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r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mac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i</w:t>
      </w:r>
      <w:r w:rsidRPr="006D0FE5">
        <w:rPr>
          <w:rFonts w:ascii="Arial" w:hAnsi="Arial" w:cs="Arial"/>
          <w:b/>
          <w:bCs/>
          <w:color w:val="1A1D1F"/>
          <w:spacing w:val="-1"/>
          <w:sz w:val="28"/>
          <w:szCs w:val="28"/>
          <w:bdr w:val="none" w:sz="0" w:space="0" w:color="auto" w:frame="1"/>
          <w:shd w:val="clear" w:color="auto" w:fill="FFFFFF"/>
          <w:lang w:val="es-ES"/>
        </w:rPr>
        <w:t>ó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n (</w:t>
      </w:r>
      <w:r w:rsidRPr="006D0FE5">
        <w:rPr>
          <w:rFonts w:ascii="Arial" w:hAnsi="Arial" w:cs="Arial"/>
          <w:b/>
          <w:bCs/>
          <w:color w:val="1A1D1F"/>
          <w:spacing w:val="-2"/>
          <w:sz w:val="28"/>
          <w:szCs w:val="28"/>
          <w:bdr w:val="none" w:sz="0" w:space="0" w:color="auto" w:frame="1"/>
          <w:shd w:val="clear" w:color="auto" w:fill="FFFFFF"/>
          <w:lang w:val="es-ES"/>
        </w:rPr>
        <w:t>R</w:t>
      </w:r>
      <w:r w:rsidRPr="006D0FE5">
        <w:rPr>
          <w:rFonts w:ascii="Arial" w:hAnsi="Arial" w:cs="Arial"/>
          <w:b/>
          <w:bCs/>
          <w:color w:val="1A1D1F"/>
          <w:spacing w:val="-9"/>
          <w:sz w:val="28"/>
          <w:szCs w:val="28"/>
          <w:bdr w:val="none" w:sz="0" w:space="0" w:color="auto" w:frame="1"/>
          <w:shd w:val="clear" w:color="auto" w:fill="FFFFFF"/>
          <w:lang w:val="es-ES"/>
        </w:rPr>
        <w:t>A</w:t>
      </w:r>
      <w:r w:rsidRPr="006D0FE5">
        <w:rPr>
          <w:rFonts w:ascii="Arial" w:hAnsi="Arial" w:cs="Arial"/>
          <w:b/>
          <w:bCs/>
          <w:color w:val="1A1D1F"/>
          <w:spacing w:val="1"/>
          <w:sz w:val="28"/>
          <w:szCs w:val="28"/>
          <w:bdr w:val="none" w:sz="0" w:space="0" w:color="auto" w:frame="1"/>
          <w:shd w:val="clear" w:color="auto" w:fill="FFFFFF"/>
          <w:lang w:val="es-ES"/>
        </w:rPr>
        <w:t>I</w:t>
      </w:r>
      <w:r w:rsidRPr="006D0FE5">
        <w:rPr>
          <w:rFonts w:ascii="Arial" w:hAnsi="Arial" w:cs="Arial"/>
          <w:b/>
          <w:bCs/>
          <w:color w:val="1A1D1F"/>
          <w:sz w:val="28"/>
          <w:szCs w:val="28"/>
          <w:bdr w:val="none" w:sz="0" w:space="0" w:color="auto" w:frame="1"/>
          <w:shd w:val="clear" w:color="auto" w:fill="FFFFFF"/>
          <w:lang w:val="es-ES"/>
        </w:rPr>
        <w:t>)</w:t>
      </w:r>
    </w:p>
    <w:p w14:paraId="41C9BFE7" w14:textId="77777777" w:rsidR="0098008B" w:rsidRPr="006D0FE5" w:rsidRDefault="00FE5D1B">
      <w:pPr>
        <w:spacing w:line="200" w:lineRule="exact"/>
        <w:rPr>
          <w:lang w:val="es-ES"/>
        </w:rPr>
      </w:pPr>
      <w:r>
        <w:pict w14:anchorId="6291CC2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25pt;margin-top:3.4pt;width:131.25pt;height:60pt;z-index:-251658752;mso-position-horizontal-relative:page" filled="f" stroked="f">
            <v:textbox style="mso-next-textbox:#_x0000_s1027" inset="0,0,0,0">
              <w:txbxContent>
                <w:p w14:paraId="0E52C845" w14:textId="77777777" w:rsidR="0098008B" w:rsidRDefault="0098008B">
                  <w:pPr>
                    <w:spacing w:before="8" w:line="140" w:lineRule="exact"/>
                    <w:rPr>
                      <w:sz w:val="14"/>
                      <w:szCs w:val="14"/>
                    </w:rPr>
                  </w:pPr>
                </w:p>
                <w:p w14:paraId="18D9C474" w14:textId="77777777" w:rsidR="0098008B" w:rsidRDefault="0098008B">
                  <w:pPr>
                    <w:spacing w:line="200" w:lineRule="exact"/>
                  </w:pPr>
                </w:p>
                <w:p w14:paraId="75525142" w14:textId="77777777" w:rsidR="0098008B" w:rsidRDefault="0098008B">
                  <w:pPr>
                    <w:spacing w:line="200" w:lineRule="exact"/>
                  </w:pPr>
                </w:p>
                <w:p w14:paraId="26BA30C7" w14:textId="6AFF3BF7" w:rsidR="0098008B" w:rsidRPr="001D67DA" w:rsidRDefault="00C3325E" w:rsidP="001D67DA">
                  <w:pPr>
                    <w:ind w:left="63" w:right="-5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 xml:space="preserve">Rosa Elena </w:t>
                  </w:r>
                  <w:proofErr w:type="spellStart"/>
                  <w:r>
                    <w:rPr>
                      <w:rFonts w:ascii="Arial" w:eastAsia="Arial" w:hAnsi="Arial" w:cs="Arial"/>
                      <w:sz w:val="28"/>
                      <w:szCs w:val="28"/>
                    </w:rPr>
                    <w:t>Ru</w:t>
                  </w:r>
                  <w:r w:rsidR="004A23B0">
                    <w:rPr>
                      <w:rFonts w:ascii="Arial" w:eastAsia="Arial" w:hAnsi="Arial" w:cs="Arial"/>
                      <w:b/>
                      <w:color w:val="1C1C1C"/>
                      <w:spacing w:val="-2"/>
                      <w:sz w:val="19"/>
                      <w:szCs w:val="19"/>
                    </w:rPr>
                    <w:t>R</w:t>
                  </w:r>
                  <w:r w:rsidR="004A23B0"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es</w:t>
                  </w:r>
                  <w:r w:rsidR="004A23B0">
                    <w:rPr>
                      <w:rFonts w:ascii="Arial" w:eastAsia="Arial" w:hAnsi="Arial" w:cs="Arial"/>
                      <w:b/>
                      <w:color w:val="1C1C1C"/>
                      <w:spacing w:val="-1"/>
                      <w:sz w:val="19"/>
                      <w:szCs w:val="19"/>
                    </w:rPr>
                    <w:t>pon</w:t>
                  </w:r>
                  <w:r w:rsidR="004A23B0"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sa</w:t>
                  </w:r>
                  <w:r w:rsidR="004A23B0">
                    <w:rPr>
                      <w:rFonts w:ascii="Arial" w:eastAsia="Arial" w:hAnsi="Arial" w:cs="Arial"/>
                      <w:b/>
                      <w:color w:val="1C1C1C"/>
                      <w:spacing w:val="-1"/>
                      <w:sz w:val="19"/>
                      <w:szCs w:val="19"/>
                    </w:rPr>
                    <w:t>b</w:t>
                  </w:r>
                  <w:r w:rsidR="004A23B0">
                    <w:rPr>
                      <w:rFonts w:ascii="Arial" w:eastAsia="Arial" w:hAnsi="Arial" w:cs="Arial"/>
                      <w:b/>
                      <w:color w:val="1C1C1C"/>
                      <w:spacing w:val="1"/>
                      <w:sz w:val="19"/>
                      <w:szCs w:val="19"/>
                    </w:rPr>
                    <w:t>l</w:t>
                  </w:r>
                  <w:r w:rsidR="004A23B0">
                    <w:rPr>
                      <w:rFonts w:ascii="Arial" w:eastAsia="Arial" w:hAnsi="Arial" w:cs="Arial"/>
                      <w:b/>
                      <w:color w:val="1C1C1C"/>
                      <w:sz w:val="19"/>
                      <w:szCs w:val="19"/>
                    </w:rPr>
                    <w:t>e</w:t>
                  </w:r>
                  <w:proofErr w:type="spellEnd"/>
                  <w:r w:rsidR="004A23B0">
                    <w:rPr>
                      <w:rFonts w:ascii="Arial" w:eastAsia="Arial" w:hAnsi="Arial" w:cs="Arial"/>
                      <w:b/>
                      <w:color w:val="1C1C1C"/>
                      <w:spacing w:val="26"/>
                      <w:sz w:val="19"/>
                      <w:szCs w:val="19"/>
                    </w:rPr>
                    <w:t xml:space="preserve"> </w:t>
                  </w:r>
                  <w:r w:rsidR="004A23B0">
                    <w:rPr>
                      <w:rFonts w:ascii="Arial" w:eastAsia="Arial" w:hAnsi="Arial" w:cs="Arial"/>
                      <w:b/>
                      <w:color w:val="1C1C1C"/>
                      <w:spacing w:val="-1"/>
                      <w:w w:val="102"/>
                      <w:sz w:val="19"/>
                      <w:szCs w:val="19"/>
                    </w:rPr>
                    <w:t>d</w:t>
                  </w:r>
                  <w:r w:rsidR="004A23B0">
                    <w:rPr>
                      <w:rFonts w:ascii="Arial" w:eastAsia="Arial" w:hAnsi="Arial" w:cs="Arial"/>
                      <w:b/>
                      <w:color w:val="1C1C1C"/>
                      <w:w w:val="102"/>
                      <w:sz w:val="19"/>
                      <w:szCs w:val="19"/>
                    </w:rPr>
                    <w:t>e</w:t>
                  </w:r>
                </w:p>
              </w:txbxContent>
            </v:textbox>
            <w10:wrap anchorx="page"/>
          </v:shape>
        </w:pict>
      </w:r>
    </w:p>
    <w:p w14:paraId="73D3D822" w14:textId="77777777" w:rsidR="0098008B" w:rsidRPr="006D0FE5" w:rsidRDefault="0098008B">
      <w:pPr>
        <w:spacing w:line="200" w:lineRule="exact"/>
        <w:rPr>
          <w:lang w:val="es-ES"/>
        </w:rPr>
      </w:pPr>
    </w:p>
    <w:p w14:paraId="3C511D16" w14:textId="230DE82C" w:rsidR="009F7CDA" w:rsidRDefault="006D0FE5" w:rsidP="00FE5D1B">
      <w:pPr>
        <w:shd w:val="clear" w:color="auto" w:fill="FFFFFF"/>
        <w:spacing w:after="100" w:afterAutospacing="1"/>
        <w:outlineLvl w:val="4"/>
        <w:rPr>
          <w:rFonts w:ascii="Atkinson-Hyperlegible" w:hAnsi="Atkinson-Hyperlegible"/>
          <w:b/>
          <w:bCs/>
          <w:color w:val="333333"/>
          <w:sz w:val="24"/>
          <w:szCs w:val="24"/>
          <w:lang w:val="es-ES" w:eastAsia="es-ES"/>
        </w:rPr>
      </w:pPr>
      <w:r w:rsidRPr="006D0FE5">
        <w:rPr>
          <w:rFonts w:ascii="Atkinson-Hyperlegible" w:hAnsi="Atkinson-Hyperlegible"/>
          <w:b/>
          <w:bCs/>
          <w:color w:val="000000" w:themeColor="text1"/>
          <w:sz w:val="28"/>
          <w:szCs w:val="28"/>
          <w:lang w:val="es-ES" w:eastAsia="es-ES"/>
        </w:rPr>
        <w:t>Heiliany López</w:t>
      </w:r>
      <w:r w:rsidR="009F7CDA" w:rsidRPr="009F7CDA">
        <w:rPr>
          <w:rFonts w:ascii="Atkinson-Hyperlegible" w:hAnsi="Atkinson-Hyperlegible"/>
          <w:color w:val="000000"/>
          <w:lang w:val="es-ES" w:eastAsia="es-ES"/>
        </w:rPr>
        <w:br/>
      </w:r>
      <w:r w:rsidR="009F7CDA" w:rsidRPr="009F7CDA">
        <w:rPr>
          <w:rFonts w:ascii="Atkinson-Hyperlegible" w:hAnsi="Atkinson-Hyperlegible"/>
          <w:b/>
          <w:bCs/>
          <w:color w:val="333333"/>
          <w:sz w:val="24"/>
          <w:szCs w:val="24"/>
          <w:lang w:val="es-ES" w:eastAsia="es-ES"/>
        </w:rPr>
        <w:t>Responsable de Acceso a la Información (RAI)</w:t>
      </w:r>
    </w:p>
    <w:p w14:paraId="6790ABBC" w14:textId="77777777" w:rsidR="00FE5D1B" w:rsidRPr="00FE5D1B" w:rsidRDefault="00FE5D1B" w:rsidP="00FE5D1B">
      <w:pPr>
        <w:shd w:val="clear" w:color="auto" w:fill="FFFFFF"/>
        <w:spacing w:after="100" w:afterAutospacing="1"/>
        <w:outlineLvl w:val="4"/>
        <w:rPr>
          <w:rFonts w:ascii="Atkinson-Hyperlegible" w:hAnsi="Atkinson-Hyperlegible"/>
          <w:color w:val="000000"/>
          <w:lang w:val="es-ES" w:eastAsia="es-ES"/>
        </w:rPr>
      </w:pPr>
    </w:p>
    <w:p w14:paraId="33149BEB" w14:textId="33BAD86D" w:rsidR="009F7CDA" w:rsidRPr="009F7CDA" w:rsidRDefault="009F7CDA" w:rsidP="009F7CDA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Teléfono: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Pr="009F7CDA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809-566-8121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br/>
      </w: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Extensión: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r w:rsidR="00AA4821">
        <w:rPr>
          <w:rFonts w:ascii="Atkinson-Hyperlegible" w:hAnsi="Atkinson-Hyperlegible"/>
          <w:color w:val="F16824"/>
          <w:sz w:val="24"/>
          <w:szCs w:val="24"/>
          <w:lang w:val="es-ES" w:eastAsia="es-ES"/>
        </w:rPr>
        <w:t>2030</w:t>
      </w:r>
    </w:p>
    <w:p w14:paraId="38AE5DAA" w14:textId="77777777" w:rsidR="009F7CDA" w:rsidRPr="009F7CDA" w:rsidRDefault="009F7CDA" w:rsidP="009F7CDA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Correo electrónico: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 </w:t>
      </w:r>
      <w:hyperlink r:id="rId6" w:history="1">
        <w:r w:rsidRPr="009F7CDA">
          <w:rPr>
            <w:rFonts w:ascii="Atkinson-Hyperlegible" w:hAnsi="Atkinson-Hyperlegible"/>
            <w:color w:val="007BFF"/>
            <w:sz w:val="24"/>
            <w:szCs w:val="24"/>
            <w:u w:val="single"/>
            <w:lang w:val="es-ES" w:eastAsia="es-ES"/>
          </w:rPr>
          <w:t>rai@iibi.gob.do</w:t>
        </w:r>
      </w:hyperlink>
    </w:p>
    <w:p w14:paraId="0725154C" w14:textId="5C808915" w:rsidR="0098008B" w:rsidRPr="00F53D3E" w:rsidRDefault="009F7CDA" w:rsidP="00F53D3E">
      <w:pPr>
        <w:shd w:val="clear" w:color="auto" w:fill="FFFFFF"/>
        <w:spacing w:after="100" w:afterAutospacing="1"/>
        <w:rPr>
          <w:rFonts w:ascii="Atkinson-Hyperlegible" w:hAnsi="Atkinson-Hyperlegible"/>
          <w:color w:val="000000"/>
          <w:sz w:val="24"/>
          <w:szCs w:val="24"/>
          <w:lang w:val="es-ES" w:eastAsia="es-ES"/>
        </w:rPr>
      </w:pPr>
      <w:r w:rsidRPr="009F7CDA">
        <w:rPr>
          <w:rFonts w:ascii="Atkinson-Hyperlegible" w:hAnsi="Atkinson-Hyperlegible"/>
          <w:b/>
          <w:bCs/>
          <w:color w:val="000000"/>
          <w:sz w:val="24"/>
          <w:szCs w:val="24"/>
          <w:lang w:val="es-ES" w:eastAsia="es-ES"/>
        </w:rPr>
        <w:t>Dirección:</w:t>
      </w:r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 Calle </w:t>
      </w:r>
      <w:proofErr w:type="spellStart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>Olof</w:t>
      </w:r>
      <w:proofErr w:type="spellEnd"/>
      <w:r w:rsidRPr="009F7CDA">
        <w:rPr>
          <w:rFonts w:ascii="Atkinson-Hyperlegible" w:hAnsi="Atkinson-Hyperlegible"/>
          <w:color w:val="000000"/>
          <w:sz w:val="24"/>
          <w:szCs w:val="24"/>
          <w:lang w:val="es-ES" w:eastAsia="es-ES"/>
        </w:rPr>
        <w:t xml:space="preserve"> Palme Esq. Núñez de Cáceres, San Gerónimo, Distrito Nacional, R.D.</w:t>
      </w:r>
    </w:p>
    <w:sectPr w:rsidR="0098008B" w:rsidRPr="00F53D3E">
      <w:type w:val="continuous"/>
      <w:pgSz w:w="12240" w:h="15840"/>
      <w:pgMar w:top="1160" w:right="17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03D5"/>
    <w:multiLevelType w:val="multilevel"/>
    <w:tmpl w:val="4EFC8E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2373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8B"/>
    <w:rsid w:val="00053C32"/>
    <w:rsid w:val="001220E8"/>
    <w:rsid w:val="00132491"/>
    <w:rsid w:val="001456D9"/>
    <w:rsid w:val="001C5238"/>
    <w:rsid w:val="001D67DA"/>
    <w:rsid w:val="00217567"/>
    <w:rsid w:val="0022556D"/>
    <w:rsid w:val="00361BAD"/>
    <w:rsid w:val="003C2678"/>
    <w:rsid w:val="00451599"/>
    <w:rsid w:val="004876F4"/>
    <w:rsid w:val="004A23B0"/>
    <w:rsid w:val="0055132A"/>
    <w:rsid w:val="005779C3"/>
    <w:rsid w:val="00645943"/>
    <w:rsid w:val="006D0FE5"/>
    <w:rsid w:val="007170FB"/>
    <w:rsid w:val="00766884"/>
    <w:rsid w:val="007C5B94"/>
    <w:rsid w:val="007F68F3"/>
    <w:rsid w:val="008E3CC0"/>
    <w:rsid w:val="0098008B"/>
    <w:rsid w:val="009F7CDA"/>
    <w:rsid w:val="00AA4821"/>
    <w:rsid w:val="00B7291D"/>
    <w:rsid w:val="00B77558"/>
    <w:rsid w:val="00BD654B"/>
    <w:rsid w:val="00BF0FCE"/>
    <w:rsid w:val="00C06DC9"/>
    <w:rsid w:val="00C3325E"/>
    <w:rsid w:val="00C4248D"/>
    <w:rsid w:val="00D16502"/>
    <w:rsid w:val="00E7686C"/>
    <w:rsid w:val="00ED4CA9"/>
    <w:rsid w:val="00F05B12"/>
    <w:rsid w:val="00F53D3E"/>
    <w:rsid w:val="00FC383F"/>
    <w:rsid w:val="00FE5D1B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5378B5"/>
  <w15:docId w15:val="{897B2478-5726-44C3-BB7D-9C05406A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i@iibi.gob.d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 Ruiz</dc:creator>
  <cp:lastModifiedBy>Heiliany López</cp:lastModifiedBy>
  <cp:revision>14</cp:revision>
  <cp:lastPrinted>2022-07-08T14:04:00Z</cp:lastPrinted>
  <dcterms:created xsi:type="dcterms:W3CDTF">2022-03-29T18:47:00Z</dcterms:created>
  <dcterms:modified xsi:type="dcterms:W3CDTF">2022-07-08T14:09:00Z</dcterms:modified>
</cp:coreProperties>
</file>